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proofErr w:type="gramStart"/>
      <w:r>
        <w:t>Pressure reducing valves.</w:t>
      </w:r>
      <w:proofErr w:type="gramEnd"/>
    </w:p>
    <w:p w:rsidR="001A2EFA" w:rsidRDefault="001A2EFA" w:rsidP="001A2EFA">
      <w:pPr>
        <w:pStyle w:val="Heading3"/>
        <w:numPr>
          <w:ilvl w:val="2"/>
          <w:numId w:val="1"/>
        </w:numPr>
        <w:tabs>
          <w:tab w:val="clear" w:pos="936"/>
          <w:tab w:val="num" w:pos="864"/>
        </w:tabs>
        <w:ind w:left="864"/>
      </w:pPr>
      <w:proofErr w:type="gramStart"/>
      <w:r>
        <w:t>Drip pan elbow.</w:t>
      </w:r>
      <w:proofErr w:type="gramEnd"/>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proofErr w:type="gramStart"/>
      <w:r>
        <w:t>References.</w:t>
      </w:r>
      <w:bookmarkStart w:id="0" w:name="_GoBack"/>
      <w:bookmarkEnd w:id="0"/>
      <w:proofErr w:type="gramEnd"/>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proofErr w:type="gramStart"/>
      <w:r>
        <w:t>ASME B31.9   Building Services Piping.</w:t>
      </w:r>
      <w:proofErr w:type="gramEnd"/>
    </w:p>
    <w:p w:rsidR="001A2EFA" w:rsidRDefault="001A2EFA" w:rsidP="001A2EFA">
      <w:pPr>
        <w:pStyle w:val="Heading4"/>
        <w:numPr>
          <w:ilvl w:val="3"/>
          <w:numId w:val="1"/>
        </w:numPr>
      </w:pPr>
      <w:proofErr w:type="gramStart"/>
      <w:r>
        <w:t>ASTM A105   Forgings, Carbon Steel, for Piping Components.</w:t>
      </w:r>
      <w:proofErr w:type="gramEnd"/>
    </w:p>
    <w:p w:rsidR="001A2EFA" w:rsidRDefault="001A2EFA" w:rsidP="001A2EFA">
      <w:pPr>
        <w:pStyle w:val="Heading4"/>
        <w:numPr>
          <w:ilvl w:val="3"/>
          <w:numId w:val="1"/>
        </w:numPr>
      </w:pPr>
      <w:proofErr w:type="gramStart"/>
      <w:r>
        <w:t>ASTM A126   Grey Iron Castings for Valves, Flanges, and Pipe Fittings.</w:t>
      </w:r>
      <w:proofErr w:type="gramEnd"/>
    </w:p>
    <w:p w:rsidR="001A2EFA" w:rsidRDefault="001A2EFA" w:rsidP="001A2EFA">
      <w:pPr>
        <w:pStyle w:val="Heading4"/>
        <w:numPr>
          <w:ilvl w:val="3"/>
          <w:numId w:val="1"/>
        </w:numPr>
      </w:pPr>
      <w:proofErr w:type="gramStart"/>
      <w:r>
        <w:t>ASTM A216   Steel Casings, Carbon, Suitable for Fusion Welding, for High Temperature Service.</w:t>
      </w:r>
      <w:proofErr w:type="gramEnd"/>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proofErr w:type="gramStart"/>
      <w:r>
        <w:t>Submittals.</w:t>
      </w:r>
      <w:proofErr w:type="gramEnd"/>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 xml:space="preserve">Include product description, model, dimensions, </w:t>
      </w:r>
      <w:proofErr w:type="gramStart"/>
      <w:r>
        <w:t>component</w:t>
      </w:r>
      <w:proofErr w:type="gramEnd"/>
      <w:r>
        <w:t xml:space="preserve">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proofErr w:type="gramStart"/>
      <w:r>
        <w:t>Operation and maintenance data.</w:t>
      </w:r>
      <w:proofErr w:type="gramEnd"/>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proofErr w:type="gramStart"/>
      <w:r>
        <w:t>Quality assurance.</w:t>
      </w:r>
      <w:proofErr w:type="gramEnd"/>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 xml:space="preserve">Construction: ASTM A105, forged carbon steel body, self-draining configuration, </w:t>
      </w:r>
      <w:proofErr w:type="spellStart"/>
      <w:r w:rsidRPr="00515009">
        <w:t>internalstainless</w:t>
      </w:r>
      <w:proofErr w:type="spellEnd"/>
      <w:r w:rsidRPr="00515009">
        <w:t xml:space="preserve"> steel Y-strainer, </w:t>
      </w:r>
      <w:proofErr w:type="spellStart"/>
      <w:r w:rsidRPr="00515009">
        <w:t>blowoff</w:t>
      </w:r>
      <w:proofErr w:type="spellEnd"/>
      <w:r w:rsidRPr="00515009">
        <w:t xml:space="preserve"> valve, replaceable seat with integral check valve, three-year warranty, 464 psig and 250 Deg. F maximum pressure and temperature. Trap shall be </w:t>
      </w:r>
      <w:proofErr w:type="spellStart"/>
      <w:r w:rsidRPr="00515009">
        <w:t>Gestra</w:t>
      </w:r>
      <w:proofErr w:type="spellEnd"/>
      <w:r w:rsidRPr="00515009">
        <w:t xml:space="preserve">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5B235A" w:rsidRDefault="005B235A" w:rsidP="001A2EFA">
      <w:pPr>
        <w:pStyle w:val="Heading3"/>
        <w:numPr>
          <w:ilvl w:val="2"/>
          <w:numId w:val="1"/>
        </w:numPr>
        <w:tabs>
          <w:tab w:val="clear" w:pos="936"/>
          <w:tab w:val="num" w:pos="864"/>
        </w:tabs>
        <w:ind w:left="864"/>
        <w:rPr>
          <w:highlight w:val="yellow"/>
        </w:rPr>
      </w:pPr>
      <w:r w:rsidRPr="005B235A">
        <w:rPr>
          <w:highlight w:val="yellow"/>
        </w:rPr>
        <w:t>Acceptable Manufacturers:</w:t>
      </w:r>
    </w:p>
    <w:p w:rsidR="005B235A" w:rsidRPr="005B235A" w:rsidRDefault="005B235A" w:rsidP="005B235A">
      <w:pPr>
        <w:pStyle w:val="Heading4"/>
        <w:rPr>
          <w:highlight w:val="yellow"/>
        </w:rPr>
      </w:pPr>
      <w:r w:rsidRPr="005B235A">
        <w:rPr>
          <w:highlight w:val="yellow"/>
        </w:rPr>
        <w:t>TLV</w:t>
      </w:r>
    </w:p>
    <w:p w:rsidR="005B235A" w:rsidRPr="005B235A" w:rsidRDefault="005B235A" w:rsidP="005B235A">
      <w:pPr>
        <w:pStyle w:val="Heading4"/>
        <w:rPr>
          <w:highlight w:val="yellow"/>
        </w:rPr>
      </w:pPr>
      <w:r w:rsidRPr="005B235A">
        <w:rPr>
          <w:highlight w:val="yellow"/>
        </w:rPr>
        <w:t>Spence</w:t>
      </w:r>
    </w:p>
    <w:p w:rsidR="005B235A" w:rsidRPr="005B235A" w:rsidRDefault="005B235A" w:rsidP="005B235A">
      <w:pPr>
        <w:pStyle w:val="Heading4"/>
        <w:rPr>
          <w:highlight w:val="yellow"/>
        </w:rPr>
      </w:pPr>
      <w:r w:rsidRPr="005B235A">
        <w:rPr>
          <w:highlight w:val="yellow"/>
        </w:rPr>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 xml:space="preserve">Y-pattern with stainless steel screen having 0.045” openings, screwed ends, 600 </w:t>
      </w:r>
      <w:proofErr w:type="spellStart"/>
      <w:r>
        <w:t>lb</w:t>
      </w:r>
      <w:proofErr w:type="spellEnd"/>
      <w:r>
        <w:t>,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 xml:space="preserve">Provide pressure reducing stations with pressure reducing valve, </w:t>
      </w:r>
      <w:proofErr w:type="spellStart"/>
      <w:r>
        <w:t>valved</w:t>
      </w:r>
      <w:proofErr w:type="spellEnd"/>
      <w:r>
        <w:t xml:space="preserve">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7FFE7E"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31544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BA4C69"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192FE4" w:rsidP="00063DAF">
          <w:pPr>
            <w:pStyle w:val="Footer"/>
            <w:tabs>
              <w:tab w:val="clear" w:pos="8640"/>
              <w:tab w:val="right" w:pos="10080"/>
            </w:tabs>
            <w:rPr>
              <w:sz w:val="16"/>
              <w:szCs w:val="16"/>
            </w:rPr>
          </w:pPr>
          <w:r>
            <w:rPr>
              <w:sz w:val="16"/>
              <w:szCs w:val="16"/>
            </w:rPr>
            <w:t>7/1</w:t>
          </w:r>
          <w:r w:rsidR="002F6D3D" w:rsidRPr="002F6D3D">
            <w:rPr>
              <w:sz w:val="16"/>
              <w:szCs w:val="16"/>
            </w:rPr>
            <w:t>/201</w:t>
          </w:r>
          <w:r w:rsidR="0082382B">
            <w:rPr>
              <w:sz w:val="16"/>
              <w:szCs w:val="16"/>
            </w:rPr>
            <w:t>5</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92FE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92FE4">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5378"/>
    <w:rsid w:val="00500609"/>
    <w:rsid w:val="00500883"/>
    <w:rsid w:val="00515009"/>
    <w:rsid w:val="0053298E"/>
    <w:rsid w:val="005B235A"/>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41B08"/>
    <w:rsid w:val="00B7054F"/>
    <w:rsid w:val="00B77EBB"/>
    <w:rsid w:val="00B86A99"/>
    <w:rsid w:val="00B87B9D"/>
    <w:rsid w:val="00B905D6"/>
    <w:rsid w:val="00BA4C69"/>
    <w:rsid w:val="00BC591D"/>
    <w:rsid w:val="00C237C4"/>
    <w:rsid w:val="00C25FD2"/>
    <w:rsid w:val="00C35B67"/>
    <w:rsid w:val="00C42704"/>
    <w:rsid w:val="00C55CC0"/>
    <w:rsid w:val="00C66827"/>
    <w:rsid w:val="00C90EAF"/>
    <w:rsid w:val="00CB0AB5"/>
    <w:rsid w:val="00CC6801"/>
    <w:rsid w:val="00CE6816"/>
    <w:rsid w:val="00CF18B1"/>
    <w:rsid w:val="00D12528"/>
    <w:rsid w:val="00D30BB2"/>
    <w:rsid w:val="00D448A0"/>
    <w:rsid w:val="00D52104"/>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7B80"/>
    <w:rsid w:val="00EA3993"/>
    <w:rsid w:val="00EB0ACA"/>
    <w:rsid w:val="00EE3D3C"/>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0D6A2-2551-4DA2-9143-FE8FC4622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730</Words>
  <Characters>4269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Setup</cp:lastModifiedBy>
  <cp:revision>12</cp:revision>
  <cp:lastPrinted>2009-03-05T22:14:00Z</cp:lastPrinted>
  <dcterms:created xsi:type="dcterms:W3CDTF">2013-01-28T21:48:00Z</dcterms:created>
  <dcterms:modified xsi:type="dcterms:W3CDTF">2015-07-13T14:22:00Z</dcterms:modified>
  <cp:version>2</cp:version>
</cp:coreProperties>
</file>